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lavoro per la selezione di sementi aromatiche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Sementi all ingrosso per negozianti: primo orientamento al catalogo</w:t>
        </w:r>
      </w:hyperlink>
    </w:p>
    <w:p>
      <w:hyperlink r:id="rId11">
        <w:r>
          <w:rPr>
            <w:color w:val="087E75"/>
          </w:rPr>
          <w:t>Griglia di confronto per codici articolo e nomi botanici</w:t>
        </w:r>
      </w:hyperlink>
    </w:p>
    <w:p>
      <w:hyperlink r:id="rId12">
        <w:r>
          <w:rPr>
            <w:color w:val="087E75"/>
          </w:rPr>
          <w:t>Ortaggi fiori aromatiche microgreens: come si distinguono le quattro sezioni</w:t>
        </w:r>
      </w:hyperlink>
    </w:p>
    <w:p>
      <w:hyperlink r:id="rId13">
        <w:r>
          <w:rPr>
            <w:color w:val="087E75"/>
          </w:rPr>
          <w:t>Pianificare l assortimento per stagioni di richiesta</w:t>
        </w:r>
      </w:hyperlink>
    </w:p>
    <w:p>
      <w:hyperlink r:id="rId14">
        <w:r>
          <w:rPr>
            <w:color w:val="087E75"/>
          </w:rPr>
          <w:t>Domande rapide sulle varietà aggiuntive</w:t>
        </w:r>
      </w:hyperlink>
    </w:p>
    <w:p>
      <w:hyperlink r:id="rId15">
        <w:r>
          <w:rPr>
            <w:color w:val="087E75"/>
          </w:rPr>
          <w:t>Dalla specie alla varietà: guida per orientarsi nell indice A-Z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fo3.digitaloceanspaces.com/bsi/bulkseedsinternational-it/index.html" TargetMode="External"/><Relationship Id="rId10" Type="http://schemas.openxmlformats.org/officeDocument/2006/relationships/hyperlink" Target="https://bulkseedsinternational-websites.sfo3.digitaloceanspaces.com/bsi/bulkseedsinternational-it/bulkseedsinternational-it-4/sementi-all-ingrosso-per-negozianti-primo-orientamento-al-catalogo-aa64d3f6.html" TargetMode="External"/><Relationship Id="rId11" Type="http://schemas.openxmlformats.org/officeDocument/2006/relationships/hyperlink" Target="https://bulkseedsinternational-it.porkbunlead.workers.dev/spaces/bulkseedsinternational-it-4/griglia-di-confronto-per-codici-articolo-e-nomi-botanici-4d06076d.xlsx" TargetMode="External"/><Relationship Id="rId12" Type="http://schemas.openxmlformats.org/officeDocument/2006/relationships/hyperlink" Target="https://bulkseedsinternational-it.porkbunlead.workers.dev/spaces/bulkseedsinternational-it-4/ortaggi-fiori-aromatiche-microgreens-come-si-distinguono-le-quattro-se-67bb6425.pptx" TargetMode="External"/><Relationship Id="rId13" Type="http://schemas.openxmlformats.org/officeDocument/2006/relationships/hyperlink" Target="https://bulkseedsinternational-it.porkbunlead.workers.dev/spaces/bulkseedsinternational-it-4/pianificare-l-assortimento-per-stagioni-di-richiesta-da65ba93.odt" TargetMode="External"/><Relationship Id="rId14" Type="http://schemas.openxmlformats.org/officeDocument/2006/relationships/hyperlink" Target="https://bulkseedsinternational-it.porkbunlead.workers.dev/spaces/bulkseedsinternational-it-4/domande-rapide-sulle-variet-aggiuntive-e9ff0483.rtf" TargetMode="External"/><Relationship Id="rId15" Type="http://schemas.openxmlformats.org/officeDocument/2006/relationships/hyperlink" Target="https://bulkseedsinternational-it.porkbunlead.workers.dev/spaces/bulkseedsinternational-it-4/dalla-specie-alla-variet-guida-per-orientarsi-nell-indice-a-z-ed734e5b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