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controllo per richieste di sementi di fiori e piante ornamentali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Aromatiche all'ingrosso: costruire un reparto tra specie note e nicchie</w:t>
        </w:r>
      </w:hyperlink>
    </w:p>
    <w:p>
      <w:hyperlink r:id="rId11">
        <w:r>
          <w:rPr>
            <w:color w:val="087E75"/>
          </w:rPr>
          <w:t>Spiegare ai collaboratori i dati di destinazione in una richiesta di sementi</w:t>
        </w:r>
      </w:hyperlink>
    </w:p>
    <w:p>
      <w:hyperlink r:id="rId12">
        <w:r>
          <w:rPr>
            <w:color w:val="087E75"/>
          </w:rPr>
          <w:t>Compilare il carrello richieste per le aromatiche dal nome botanico alla confezione</w:t>
        </w:r>
      </w:hyperlink>
    </w:p>
    <w:p>
      <w:hyperlink r:id="rId13">
        <w:r>
          <w:rPr>
            <w:color w:val="087E75"/>
          </w:rPr>
          <w:t>Risposte brevi su importazione in Australia e Gran Bretagna</w:t>
        </w:r>
      </w:hyperlink>
    </w:p>
    <w:p>
      <w:hyperlink r:id="rId14">
        <w:r>
          <w:rPr>
            <w:color w:val="087E75"/>
          </w:rPr>
          <w:t>Pianificare un assortimento di microgreens e germogli per rivenditori</w:t>
        </w:r>
      </w:hyperlink>
    </w:p>
    <w:p>
      <w:hyperlink r:id="rId15">
        <w:r>
          <w:rPr>
            <w:color w:val="087E75"/>
          </w:rPr>
          <w:t>Confrontare le fasce di quantità e i prezzi indicati nelle varietà aggiuntive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it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it/bulkseedsinternational-it-5/aromatiche-all-ingrosso-costruire-un-reparto-tra-specie-note-e-nicchie-86e859eb.html" TargetMode="External"/><Relationship Id="rId11" Type="http://schemas.openxmlformats.org/officeDocument/2006/relationships/hyperlink" Target="https://bulkseedsinternational-it.porkbunlead.workers.dev/oracle/bulkseedsinternational-it-5/spiegare-ai-collaboratori-i-dati-di-destinazione-in-una-richiesta-di-s-142b93f2.pptx" TargetMode="External"/><Relationship Id="rId12" Type="http://schemas.openxmlformats.org/officeDocument/2006/relationships/hyperlink" Target="https://bulkseedsinternational-it.porkbunlead.workers.dev/oracle/bulkseedsinternational-it-5/compilare-il-carrello-richieste-per-le-aromatiche-dal-nome-botanico-al-22bf5b2d.pdf" TargetMode="External"/><Relationship Id="rId13" Type="http://schemas.openxmlformats.org/officeDocument/2006/relationships/hyperlink" Target="https://bulkseedsinternational-it.porkbunlead.workers.dev/oracle/bulkseedsinternational-it-5/risposte-brevi-su-importazione-in-australia-e-gran-bretagna-72a8c95c.rtf" TargetMode="External"/><Relationship Id="rId14" Type="http://schemas.openxmlformats.org/officeDocument/2006/relationships/hyperlink" Target="https://bulkseedsinternational-it.porkbunlead.workers.dev/oracle/bulkseedsinternational-it-5/pianificare-un-assortimento-di-microgreens-e-germogli-per-rivenditori-d5f58908.odt" TargetMode="External"/><Relationship Id="rId15" Type="http://schemas.openxmlformats.org/officeDocument/2006/relationships/hyperlink" Target="https://bulkseedsinternational-it.porkbunlead.workers.dev/oracle/bulkseedsinternational-it-5/confrontare-le-fasce-di-quantit-e-i-prezzi-indicati-nelle-variet-aggiu-e28d05d5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