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definire le esigenze di confezionamento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Da richiesta a preventivo: leggere il catalogo prima di contattare il fornitore</w:t>
        </w:r>
      </w:hyperlink>
    </w:p>
    <w:p>
      <w:hyperlink r:id="rId11">
        <w:r>
          <w:rPr>
            <w:color w:val="087E75"/>
          </w:rPr>
          <w:t>Tabella di verifica dei recapiti aziendali per la richiesta di sementi</w:t>
        </w:r>
      </w:hyperlink>
    </w:p>
    <w:p>
      <w:hyperlink r:id="rId12">
        <w:r>
          <w:rPr>
            <w:color w:val="087E75"/>
          </w:rPr>
          <w:t>Risposte brevi sugli ordini minimi e le quantità nel carrello richieste</w:t>
        </w:r>
      </w:hyperlink>
    </w:p>
    <w:p>
      <w:hyperlink r:id="rId13">
        <w:r>
          <w:rPr>
            <w:color w:val="087E75"/>
          </w:rPr>
          <w:t>Presentare il catalogo ai collaboratori: gruppi, specie e nomi botanici</w:t>
        </w:r>
      </w:hyperlink>
    </w:p>
    <w:p>
      <w:hyperlink r:id="rId14">
        <w:r>
          <w:rPr>
            <w:color w:val="087E75"/>
          </w:rPr>
          <w:t>Guida pratica per indicare i dati di destinazione in una richiesta di sementi</w:t>
        </w:r>
      </w:hyperlink>
    </w:p>
    <w:p>
      <w:hyperlink r:id="rId15">
        <w:r>
          <w:rPr>
            <w:color w:val="087E75"/>
          </w:rPr>
          <w:t>Pianificare scorte e riordini con il catalogo sementi all'ingrosso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4/da-richiesta-a-preventivo-leggere-il-catalogo-prima-di-contattare-il-f-9563d27d.html" TargetMode="External"/><Relationship Id="rId11" Type="http://schemas.openxmlformats.org/officeDocument/2006/relationships/hyperlink" Target="https://bulkseedsinternational-it.porkbunlead.workers.dev/ibm/bulkseedsinternational-it-4/tabella-di-verifica-dei-recapiti-aziendali-per-la-richiesta-di-sementi-02af0b88.xlsx" TargetMode="External"/><Relationship Id="rId12" Type="http://schemas.openxmlformats.org/officeDocument/2006/relationships/hyperlink" Target="https://bulkseedsinternational-it.porkbunlead.workers.dev/ibm/bulkseedsinternational-it-4/risposte-brevi-sugli-ordini-minimi-e-le-quantit-nel-carrello-richieste-20941dcc.rtf" TargetMode="External"/><Relationship Id="rId13" Type="http://schemas.openxmlformats.org/officeDocument/2006/relationships/hyperlink" Target="https://bulkseedsinternational-it.porkbunlead.workers.dev/ibm/bulkseedsinternational-it-4/presentare-il-catalogo-ai-collaboratori-gruppi-specie-e-nomi-botanici-37d69588.pptx" TargetMode="External"/><Relationship Id="rId14" Type="http://schemas.openxmlformats.org/officeDocument/2006/relationships/hyperlink" Target="https://bulkseedsinternational-it.porkbunlead.workers.dev/ibm/bulkseedsinternational-it-4/guida-pratica-per-indicare-i-dati-di-destinazione-in-una-richiesta-di--56649e00.pdf" TargetMode="External"/><Relationship Id="rId15" Type="http://schemas.openxmlformats.org/officeDocument/2006/relationships/hyperlink" Target="https://bulkseedsinternational-it.porkbunlead.workers.dev/ibm/bulkseedsinternational-it-4/pianificare-scorte-e-riordini-con-il-catalogo-sementi-all-ingrosso-6d2b4c68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