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censire le referenze di sementi già presenti a scaffale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Rinnovo dell'assortimento di sementi: da dove partire per non duplicare le referenze</w:t>
        </w:r>
      </w:hyperlink>
    </w:p>
    <w:p>
      <w:hyperlink r:id="rId11">
        <w:r>
          <w:rPr>
            <w:color w:val="087E75"/>
          </w:rPr>
          <w:t>Foglio di calcolo per pianificare le quantità per specie in base alla superficie espositiva</w:t>
        </w:r>
      </w:hyperlink>
    </w:p>
    <w:p>
      <w:hyperlink r:id="rId12">
        <w:r>
          <w:rPr>
            <w:color w:val="087E75"/>
          </w:rPr>
          <w:t>Pianificare l'assortimento di fiori e piante da interno: guida alle categorie del catalogo</w:t>
        </w:r>
      </w:hyperlink>
    </w:p>
    <w:p>
      <w:hyperlink r:id="rId13">
        <w:r>
          <w:rPr>
            <w:color w:val="087E75"/>
          </w:rPr>
          <w:t>Domande e risposte su varietà aggiuntive e fasce di quantità indicate a catalogo</w:t>
        </w:r>
      </w:hyperlink>
    </w:p>
    <w:p>
      <w:hyperlink r:id="rId14">
        <w:r>
          <w:rPr>
            <w:color w:val="087E75"/>
          </w:rPr>
          <w:t>Aromatiche all'ingrosso: procedura per passare dall'indice botanico a una selezione di specie richiedibili</w:t>
        </w:r>
      </w:hyperlink>
    </w:p>
    <w:p>
      <w:hyperlink r:id="rId15">
        <w:r>
          <w:rPr>
            <w:color w:val="087E75"/>
          </w:rPr>
          <w:t>Presentazione per il team: leggere le schede varietali e riconoscere i codici prodotto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us-east-005.dream.io/bsi/bulkseedsinternational-it/index.html" TargetMode="External"/><Relationship Id="rId10" Type="http://schemas.openxmlformats.org/officeDocument/2006/relationships/hyperlink" Target="https://bulkseedsinternational-websites.s3.us-east-005.dream.io/bsi/bulkseedsinternational-it/bulkseedsinternational-it-7/rinnovo-dell-assortimento-di-sementi-da-dove-partire-per-non-duplicare-2c58d5c0.html" TargetMode="External"/><Relationship Id="rId11" Type="http://schemas.openxmlformats.org/officeDocument/2006/relationships/hyperlink" Target="https://bulkseedsinternational-it.porkbunlead.workers.dev/dream/bulkseedsinternational-it-7/foglio-di-calcolo-per-pianificare-le-quantit-per-specie-in-base-alla-s-68502afa.xlsx" TargetMode="External"/><Relationship Id="rId12" Type="http://schemas.openxmlformats.org/officeDocument/2006/relationships/hyperlink" Target="https://bulkseedsinternational-it.porkbunlead.workers.dev/dream/bulkseedsinternational-it-7/pianificare-l-assortimento-di-fiori-e-piante-da-interno-guida-alle-cat-a8b96f75.odt" TargetMode="External"/><Relationship Id="rId13" Type="http://schemas.openxmlformats.org/officeDocument/2006/relationships/hyperlink" Target="https://bulkseedsinternational-it.porkbunlead.workers.dev/dream/bulkseedsinternational-it-7/domande-e-risposte-su-variet-aggiuntive-e-fasce-di-quantit-indicate-a--d09bc791.rtf" TargetMode="External"/><Relationship Id="rId14" Type="http://schemas.openxmlformats.org/officeDocument/2006/relationships/hyperlink" Target="https://bulkseedsinternational-it.porkbunlead.workers.dev/dream/bulkseedsinternational-it-7/aromatiche-all-ingrosso-procedura-per-passare-dall-indice-botanico-a-u-faff733e.pdf" TargetMode="External"/><Relationship Id="rId15" Type="http://schemas.openxmlformats.org/officeDocument/2006/relationships/hyperlink" Target="https://bulkseedsinternational-it.porkbunlead.workers.dev/dream/bulkseedsinternational-it-7/presentazione-per-il-team-leggere-le-schede-varietali-e-riconoscere-i--fc469d28.pp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