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la richiesta di sementi: checklist operativa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 e rivenditori: da dove iniziare</w:t>
        </w:r>
      </w:hyperlink>
    </w:p>
    <w:p>
      <w:hyperlink r:id="rId11">
        <w:r>
          <w:rPr>
            <w:color w:val="087E75"/>
          </w:rPr>
          <w:t>Dal catalogo al preventivo: come funziona il flusso di richiesta</w:t>
        </w:r>
      </w:hyperlink>
    </w:p>
    <w:p>
      <w:hyperlink r:id="rId12">
        <w:r>
          <w:rPr>
            <w:color w:val="087E75"/>
          </w:rPr>
          <w:t>Programmare l'assortimento di sementi per il punto vendita</w:t>
        </w:r>
      </w:hyperlink>
    </w:p>
    <w:p>
      <w:hyperlink r:id="rId13">
        <w:r>
          <w:rPr>
            <w:color w:val="087E75"/>
          </w:rPr>
          <w:t>Preparare una richiesta di sementi all'ingrosso: guida pratica completa</w:t>
        </w:r>
      </w:hyperlink>
    </w:p>
    <w:p>
      <w:hyperlink r:id="rId14">
        <w:r>
          <w:rPr>
            <w:color w:val="087E75"/>
          </w:rPr>
          <w:t>Richiesta di sementi all'ingrosso: domande e risposte essenziali</w:t>
        </w:r>
      </w:hyperlink>
    </w:p>
    <w:p>
      <w:hyperlink r:id="rId15">
        <w:r>
          <w:rPr>
            <w:color w:val="087E75"/>
          </w:rPr>
          <w:t>Matrice di confronto per varietà, codici e scaglioni di quantità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5/sementi-all-ingrosso-per-negozi-e-rivenditori-da-dove-iniziare-032762f0.html" TargetMode="External"/><Relationship Id="rId11" Type="http://schemas.openxmlformats.org/officeDocument/2006/relationships/hyperlink" Target="https://bulkseedsinternational-it.porkbunlead.workers.dev/azure/bulkseedsinternational-it-5/dal-catalogo-al-preventivo-come-funziona-il-flusso-di-richiesta-31a4bab9.pptx" TargetMode="External"/><Relationship Id="rId12" Type="http://schemas.openxmlformats.org/officeDocument/2006/relationships/hyperlink" Target="https://bulkseedsinternational-it.porkbunlead.workers.dev/azure/bulkseedsinternational-it-5/programmare-l-assortimento-di-sementi-per-il-punto-vendita-63d3e74a.odt" TargetMode="External"/><Relationship Id="rId13" Type="http://schemas.openxmlformats.org/officeDocument/2006/relationships/hyperlink" Target="https://bulkseedsinternational-it.porkbunlead.workers.dev/azure/bulkseedsinternational-it-5/preparare-una-richiesta-di-sementi-all-ingrosso-guida-pratica-completa-766fde51.pdf" TargetMode="External"/><Relationship Id="rId14" Type="http://schemas.openxmlformats.org/officeDocument/2006/relationships/hyperlink" Target="https://bulkseedsinternational-it.porkbunlead.workers.dev/azure/bulkseedsinternational-it-5/richiesta-di-sementi-all-ingrosso-domande-e-risposte-essenziali-d6231890.rtf" TargetMode="External"/><Relationship Id="rId15" Type="http://schemas.openxmlformats.org/officeDocument/2006/relationships/hyperlink" Target="https://bulkseedsinternational-it.porkbunlead.workers.dev/azure/bulkseedsinternational-it-5/matrice-di-confronto-per-variet-codici-e-scaglioni-di-quantit-f8e6c21c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