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del rivenditore per la prima richiesta di sementi all'ingrosso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garden center: decidere cosa mettere in assortimento</w:t>
        </w:r>
      </w:hyperlink>
    </w:p>
    <w:p>
      <w:hyperlink r:id="rId11">
        <w:r>
          <w:rPr>
            <w:color w:val="087E75"/>
          </w:rPr>
          <w:t>Pianificare le richieste di sementi su più mesi: un metodo per gruppi colturali</w:t>
        </w:r>
      </w:hyperlink>
    </w:p>
    <w:p>
      <w:hyperlink r:id="rId12">
        <w:r>
          <w:rPr>
            <w:color w:val="087E75"/>
          </w:rPr>
          <w:t>Dati di destinazione nella richiesta di sementi: come preparare una spedizione senza sorprese</w:t>
        </w:r>
      </w:hyperlink>
    </w:p>
    <w:p>
      <w:hyperlink r:id="rId13">
        <w:r>
          <w:rPr>
            <w:color w:val="087E75"/>
          </w:rPr>
          <w:t>Dal gruppo colturale alla varietà: presentare il catalogo al team</w:t>
        </w:r>
      </w:hyperlink>
    </w:p>
    <w:p>
      <w:hyperlink r:id="rId14">
        <w:r>
          <w:rPr>
            <w:color w:val="087E75"/>
          </w:rPr>
          <w:t>Richieste di sementi all'ingrosso: risposte rapide ai dubbi più comuni</w:t>
        </w:r>
      </w:hyperlink>
    </w:p>
    <w:p>
      <w:hyperlink r:id="rId15">
        <w:r>
          <w:rPr>
            <w:color w:val="087E75"/>
          </w:rPr>
          <w:t>Confronto tra varietà del catalogo: criteri per una scelta tracciabile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3/sementi-all-ingrosso-per-garden-center-decidere-cosa-mettere-in-assort-2115b082.html" TargetMode="External"/><Relationship Id="rId11" Type="http://schemas.openxmlformats.org/officeDocument/2006/relationships/hyperlink" Target="https://bulkseedsinternational-it.porkbunlead.workers.dev/aws/bulkseedsinternational-it-3/pianificare-le-richieste-di-sementi-su-pi-mesi-un-metodo-per-gruppi-co-3bf7ce90.odt" TargetMode="External"/><Relationship Id="rId12" Type="http://schemas.openxmlformats.org/officeDocument/2006/relationships/hyperlink" Target="https://bulkseedsinternational-it.porkbunlead.workers.dev/aws/bulkseedsinternational-it-3/dati-di-destinazione-nella-richiesta-di-sementi-come-preparare-una-spe-7681a53f.pdf" TargetMode="External"/><Relationship Id="rId13" Type="http://schemas.openxmlformats.org/officeDocument/2006/relationships/hyperlink" Target="https://bulkseedsinternational-it.porkbunlead.workers.dev/aws/bulkseedsinternational-it-3/dal-gruppo-colturale-alla-variet-presentare-il-catalogo-al-team-9cb64b18.pptx" TargetMode="External"/><Relationship Id="rId14" Type="http://schemas.openxmlformats.org/officeDocument/2006/relationships/hyperlink" Target="https://bulkseedsinternational-it.porkbunlead.workers.dev/aws/bulkseedsinternational-it-3/richieste-di-sementi-all-ingrosso-risposte-rapide-ai-dubbi-pi-comuni-9d2e5950.rtf" TargetMode="External"/><Relationship Id="rId15" Type="http://schemas.openxmlformats.org/officeDocument/2006/relationships/hyperlink" Target="https://bulkseedsinternational-it.porkbunlead.workers.dev/aws/bulkseedsinternational-it-3/confronto-tra-variet-del-catalogo-criteri-per-una-scelta-tracciabile-daea5e4f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