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per preparare una richiesta di sementi all'ingrosso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leggere il catalogo prima del preventivo</w:t>
        </w:r>
      </w:hyperlink>
    </w:p>
    <w:p>
      <w:hyperlink r:id="rId11">
        <w:r>
          <w:rPr>
            <w:color w:val="087E75"/>
          </w:rPr>
          <w:t>Tabella di confronto per valutare le voci del catalogo</w:t>
        </w:r>
      </w:hyperlink>
    </w:p>
    <w:p>
      <w:hyperlink r:id="rId12">
        <w:r>
          <w:rPr>
            <w:color w:val="087E75"/>
          </w:rPr>
          <w:t>Capire la struttura del catalogo sementi in una presentazione</w:t>
        </w:r>
      </w:hyperlink>
    </w:p>
    <w:p>
      <w:hyperlink r:id="rId13">
        <w:r>
          <w:rPr>
            <w:color w:val="087E75"/>
          </w:rPr>
          <w:t>Domande frequenti sulle richieste di sementi all'ingrosso</w:t>
        </w:r>
      </w:hyperlink>
    </w:p>
    <w:p>
      <w:hyperlink r:id="rId14">
        <w:r>
          <w:rPr>
            <w:color w:val="087E75"/>
          </w:rPr>
          <w:t>Pianificare l'assortimento per gruppi colturali e specie</w:t>
        </w:r>
      </w:hyperlink>
    </w:p>
    <w:p>
      <w:hyperlink r:id="rId15">
        <w:r>
          <w:rPr>
            <w:color w:val="087E75"/>
          </w:rPr>
          <w:t>Dalla selezione varietale alla richiesta di preventivo: guida operativa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2/sementi-all-ingrosso-per-rivenditori-leggere-il-catalogo-prima-del-pre-efc50b91.html" TargetMode="External"/><Relationship Id="rId11" Type="http://schemas.openxmlformats.org/officeDocument/2006/relationships/hyperlink" Target="https://bulkseedsinternational-it.porkbunlead.workers.dev/aws/bulkseedsinternational-it-2/tabella-di-confronto-per-valutare-le-voci-del-catalogo-33d3e986.xlsx" TargetMode="External"/><Relationship Id="rId12" Type="http://schemas.openxmlformats.org/officeDocument/2006/relationships/hyperlink" Target="https://bulkseedsinternational-it.porkbunlead.workers.dev/aws/bulkseedsinternational-it-2/capire-la-struttura-del-catalogo-sementi-in-una-presentazione-641b1bfc.pptx" TargetMode="External"/><Relationship Id="rId13" Type="http://schemas.openxmlformats.org/officeDocument/2006/relationships/hyperlink" Target="https://bulkseedsinternational-it.porkbunlead.workers.dev/aws/bulkseedsinternational-it-2/domande-frequenti-sulle-richieste-di-sementi-all-ingrosso-7db721f6.rtf" TargetMode="External"/><Relationship Id="rId14" Type="http://schemas.openxmlformats.org/officeDocument/2006/relationships/hyperlink" Target="https://bulkseedsinternational-it.porkbunlead.workers.dev/aws/bulkseedsinternational-it-2/pianificare-l-assortimento-per-gruppi-colturali-e-specie-94786b35.odt" TargetMode="External"/><Relationship Id="rId15" Type="http://schemas.openxmlformats.org/officeDocument/2006/relationships/hyperlink" Target="https://bulkseedsinternational-it.porkbunlead.workers.dev/aws/bulkseedsinternational-it-2/dalla-selezione-varietale-alla-richiesta-di-preventivo-guida-operativa-b5d46bb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